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28B5" w14:textId="4A2ECF35" w:rsidR="000B7CA3" w:rsidRPr="006F2C98" w:rsidRDefault="00714589" w:rsidP="006F2C98">
      <w:pPr>
        <w:pStyle w:val="Title"/>
        <w:rPr>
          <w:rFonts w:ascii="Arial" w:hAnsi="Arial" w:cs="Arial"/>
        </w:rPr>
      </w:pPr>
      <w:r w:rsidRPr="006F2C98">
        <w:rPr>
          <w:rFonts w:ascii="Arial" w:hAnsi="Arial" w:cs="Arial"/>
        </w:rPr>
        <w:t>Ecology of a Region</w:t>
      </w:r>
    </w:p>
    <w:p w14:paraId="421E74B5" w14:textId="67D95A9A" w:rsidR="000B7CA3" w:rsidRPr="006F2C98" w:rsidRDefault="00714589" w:rsidP="006F2C98">
      <w:pPr>
        <w:pStyle w:val="Title2"/>
        <w:rPr>
          <w:rFonts w:ascii="Arial" w:hAnsi="Arial" w:cs="Arial"/>
        </w:rPr>
      </w:pPr>
      <w:r w:rsidRPr="006F2C98">
        <w:rPr>
          <w:rFonts w:ascii="Arial" w:hAnsi="Arial" w:cs="Arial"/>
        </w:rPr>
        <w:t>Author</w:t>
      </w:r>
    </w:p>
    <w:p w14:paraId="257017A3" w14:textId="33F9EB4B" w:rsidR="000B7CA3" w:rsidRPr="006F2C98" w:rsidRDefault="00714589" w:rsidP="006F2C98">
      <w:pPr>
        <w:pStyle w:val="Title2"/>
        <w:rPr>
          <w:rFonts w:ascii="Arial" w:hAnsi="Arial" w:cs="Arial"/>
        </w:rPr>
      </w:pPr>
      <w:r w:rsidRPr="006F2C98">
        <w:rPr>
          <w:rFonts w:ascii="Arial" w:hAnsi="Arial" w:cs="Arial"/>
        </w:rPr>
        <w:t>Institution</w:t>
      </w:r>
    </w:p>
    <w:p w14:paraId="15C46DFF" w14:textId="56231E64" w:rsidR="00714589" w:rsidRPr="006F2C98" w:rsidRDefault="00714589" w:rsidP="006F2C98">
      <w:pPr>
        <w:pStyle w:val="Title2"/>
        <w:rPr>
          <w:rFonts w:ascii="Arial" w:hAnsi="Arial" w:cs="Arial"/>
        </w:rPr>
      </w:pPr>
      <w:r w:rsidRPr="006F2C98">
        <w:rPr>
          <w:rFonts w:ascii="Arial" w:hAnsi="Arial" w:cs="Arial"/>
        </w:rPr>
        <w:t>Professor’s Name</w:t>
      </w:r>
    </w:p>
    <w:p w14:paraId="29E1CA85" w14:textId="575853B9" w:rsidR="00714589" w:rsidRPr="006F2C98" w:rsidRDefault="00714589" w:rsidP="006F2C98">
      <w:pPr>
        <w:pStyle w:val="Title2"/>
        <w:rPr>
          <w:rFonts w:ascii="Arial" w:hAnsi="Arial" w:cs="Arial"/>
        </w:rPr>
      </w:pPr>
      <w:r w:rsidRPr="006F2C98">
        <w:rPr>
          <w:rFonts w:ascii="Arial" w:hAnsi="Arial" w:cs="Arial"/>
        </w:rPr>
        <w:t>Course Code</w:t>
      </w:r>
    </w:p>
    <w:p w14:paraId="215BBC6D" w14:textId="3837EDC3" w:rsidR="00714589" w:rsidRPr="006F2C98" w:rsidRDefault="00714589" w:rsidP="006F2C98">
      <w:pPr>
        <w:pStyle w:val="Title2"/>
        <w:rPr>
          <w:rFonts w:ascii="Arial" w:hAnsi="Arial" w:cs="Arial"/>
        </w:rPr>
      </w:pPr>
      <w:r w:rsidRPr="006F2C98">
        <w:rPr>
          <w:rFonts w:ascii="Arial" w:hAnsi="Arial" w:cs="Arial"/>
        </w:rPr>
        <w:t>Date</w:t>
      </w:r>
    </w:p>
    <w:p w14:paraId="2F6E7281" w14:textId="543F79EB" w:rsidR="000B7CA3" w:rsidRPr="006F2C98" w:rsidRDefault="003101A7" w:rsidP="006F2C98">
      <w:pPr>
        <w:pStyle w:val="SectionTitle"/>
        <w:numPr>
          <w:ilvl w:val="0"/>
          <w:numId w:val="12"/>
        </w:numPr>
        <w:rPr>
          <w:rFonts w:ascii="Arial" w:hAnsi="Arial" w:cs="Arial"/>
        </w:rPr>
      </w:pPr>
      <w:r w:rsidRPr="006F2C98">
        <w:rPr>
          <w:rFonts w:ascii="Arial" w:hAnsi="Arial" w:cs="Arial"/>
        </w:rPr>
        <w:lastRenderedPageBreak/>
        <w:t>Name and the Eco-regions</w:t>
      </w:r>
    </w:p>
    <w:p w14:paraId="3B2B95DB" w14:textId="489A3E5C" w:rsidR="000B7CA3" w:rsidRPr="006F2C98" w:rsidRDefault="003101A7" w:rsidP="006F2C98">
      <w:pPr>
        <w:pStyle w:val="NoSpacing"/>
        <w:ind w:firstLine="720"/>
        <w:rPr>
          <w:rFonts w:ascii="Arial" w:hAnsi="Arial" w:cs="Arial"/>
        </w:rPr>
      </w:pPr>
      <w:r w:rsidRPr="006F2C98">
        <w:rPr>
          <w:rFonts w:ascii="Arial" w:hAnsi="Arial" w:cs="Arial"/>
        </w:rPr>
        <w:t xml:space="preserve">The name of the selected protected land area is the Acadia National Park. This area covers about 47,000 acres and is protected and operated by the National Protection Service. The selected protected land area features two eco regions: the eastern deciduous and the northern boreal forest. The Acadia National Park is situated at the transition of these two Eco regions. </w:t>
      </w:r>
    </w:p>
    <w:p w14:paraId="7B18F961" w14:textId="68432C5B" w:rsidR="003101A7" w:rsidRPr="006F2C98" w:rsidRDefault="003101A7" w:rsidP="006F2C98">
      <w:pPr>
        <w:pStyle w:val="NoSpacing"/>
        <w:numPr>
          <w:ilvl w:val="0"/>
          <w:numId w:val="12"/>
        </w:numPr>
        <w:jc w:val="center"/>
        <w:rPr>
          <w:rFonts w:ascii="Arial" w:hAnsi="Arial" w:cs="Arial"/>
        </w:rPr>
      </w:pPr>
      <w:r w:rsidRPr="006F2C98">
        <w:rPr>
          <w:rFonts w:ascii="Arial" w:hAnsi="Arial" w:cs="Arial"/>
        </w:rPr>
        <w:t>Size of the Selected Protected Area and Uniqueness</w:t>
      </w:r>
    </w:p>
    <w:p w14:paraId="4EAD452A" w14:textId="06B832B7" w:rsidR="003101A7" w:rsidRPr="006F2C98" w:rsidRDefault="003101A7" w:rsidP="006F2C98">
      <w:pPr>
        <w:pStyle w:val="NoSpacing"/>
        <w:ind w:firstLine="720"/>
        <w:rPr>
          <w:rFonts w:ascii="Arial" w:hAnsi="Arial" w:cs="Arial"/>
        </w:rPr>
      </w:pPr>
      <w:r w:rsidRPr="006F2C98">
        <w:rPr>
          <w:rFonts w:ascii="Arial" w:hAnsi="Arial" w:cs="Arial"/>
        </w:rPr>
        <w:t xml:space="preserve">Acacia National Park is considerably large. It covers an area of 47,000 acres. The protected selected area features stands of beech, maple, oak, and various other hardwoods. The aforementioned </w:t>
      </w:r>
      <w:r w:rsidR="009B244B" w:rsidRPr="006F2C98">
        <w:rPr>
          <w:rFonts w:ascii="Arial" w:hAnsi="Arial" w:cs="Arial"/>
        </w:rPr>
        <w:t xml:space="preserve">types of hardwoods are prevalent in New England. Northern boreal forests feature conifers and are found in the North of Acadia Canada. The selected protected area also features species that are often found in the temperate deciduous forest, a type of the Eastern Deciduous Forest. It is fair to say that the Acadia National Park is not entirely unique as the species found in it usually occur mid-latitude areas such (specifically the polar regions and tropics) in Eastern U.S, Eastern Asia, Western Europe, and </w:t>
      </w:r>
      <w:proofErr w:type="spellStart"/>
      <w:r w:rsidR="009B244B" w:rsidRPr="006F2C98">
        <w:rPr>
          <w:rFonts w:ascii="Arial" w:hAnsi="Arial" w:cs="Arial"/>
        </w:rPr>
        <w:t>SouthWestern</w:t>
      </w:r>
      <w:proofErr w:type="spellEnd"/>
      <w:r w:rsidR="009B244B" w:rsidRPr="006F2C98">
        <w:rPr>
          <w:rFonts w:ascii="Arial" w:hAnsi="Arial" w:cs="Arial"/>
        </w:rPr>
        <w:t xml:space="preserve"> South America. </w:t>
      </w:r>
    </w:p>
    <w:p w14:paraId="32AF3605" w14:textId="0D91F52A" w:rsidR="009B244B" w:rsidRPr="006F2C98" w:rsidRDefault="009B244B" w:rsidP="006F2C98">
      <w:pPr>
        <w:pStyle w:val="NoSpacing"/>
        <w:numPr>
          <w:ilvl w:val="0"/>
          <w:numId w:val="12"/>
        </w:numPr>
        <w:jc w:val="center"/>
        <w:rPr>
          <w:rFonts w:ascii="Arial" w:hAnsi="Arial" w:cs="Arial"/>
        </w:rPr>
      </w:pPr>
      <w:r w:rsidRPr="006F2C98">
        <w:rPr>
          <w:rFonts w:ascii="Arial" w:hAnsi="Arial" w:cs="Arial"/>
        </w:rPr>
        <w:t>Climate of the Region</w:t>
      </w:r>
    </w:p>
    <w:p w14:paraId="28C7A1AB" w14:textId="03C11F8F" w:rsidR="009B244B" w:rsidRPr="006F2C98" w:rsidRDefault="009B244B" w:rsidP="006F2C98">
      <w:pPr>
        <w:pStyle w:val="NoSpacing"/>
        <w:ind w:firstLine="720"/>
        <w:rPr>
          <w:rFonts w:ascii="Arial" w:hAnsi="Arial" w:cs="Arial"/>
        </w:rPr>
      </w:pPr>
      <w:r w:rsidRPr="006F2C98">
        <w:rPr>
          <w:rFonts w:ascii="Arial" w:hAnsi="Arial" w:cs="Arial"/>
        </w:rPr>
        <w:t xml:space="preserve">The Acadia National Park lies within the maritime climate. It has a mild weather. The climate of the Acadia National Park can be described as wet since moisture appears in all forms in most areas of the park. The park also experiences snow accompanied by serious ice storms especially during early spring and winter </w:t>
      </w:r>
      <w:r w:rsidR="00DE3D4B" w:rsidRPr="006F2C98">
        <w:rPr>
          <w:rFonts w:ascii="Arial" w:hAnsi="Arial" w:cs="Arial"/>
        </w:rPr>
        <w:t>season</w:t>
      </w:r>
      <w:r w:rsidR="002C124E" w:rsidRPr="006F2C98">
        <w:rPr>
          <w:rFonts w:ascii="Arial" w:hAnsi="Arial" w:cs="Arial"/>
        </w:rPr>
        <w:t xml:space="preserve"> ("Everything you need to know about Acadia National Park", 2021</w:t>
      </w:r>
      <w:r w:rsidR="00DE3D4B" w:rsidRPr="006F2C98">
        <w:rPr>
          <w:rFonts w:ascii="Arial" w:hAnsi="Arial" w:cs="Arial"/>
        </w:rPr>
        <w:t>)</w:t>
      </w:r>
      <w:r w:rsidRPr="006F2C98">
        <w:rPr>
          <w:rFonts w:ascii="Arial" w:hAnsi="Arial" w:cs="Arial"/>
        </w:rPr>
        <w:t xml:space="preserve">. The park experiences frequent rain throughout the year. </w:t>
      </w:r>
      <w:r w:rsidR="00B215A0" w:rsidRPr="006F2C98">
        <w:rPr>
          <w:rFonts w:ascii="Arial" w:hAnsi="Arial" w:cs="Arial"/>
        </w:rPr>
        <w:t xml:space="preserve">The summer in Acadia National Park is </w:t>
      </w:r>
      <w:r w:rsidR="00B215A0" w:rsidRPr="006F2C98">
        <w:rPr>
          <w:rFonts w:ascii="Arial" w:hAnsi="Arial" w:cs="Arial"/>
        </w:rPr>
        <w:lastRenderedPageBreak/>
        <w:t xml:space="preserve">usually clear, warm and cool during the evening. In the months of December to March, Acadia National Park is cold and snowy. </w:t>
      </w:r>
    </w:p>
    <w:p w14:paraId="54FA2431" w14:textId="4176B7E3" w:rsidR="00B215A0" w:rsidRPr="006F2C98" w:rsidRDefault="00B215A0" w:rsidP="006F2C98">
      <w:pPr>
        <w:pStyle w:val="NoSpacing"/>
        <w:numPr>
          <w:ilvl w:val="0"/>
          <w:numId w:val="12"/>
        </w:numPr>
        <w:jc w:val="center"/>
        <w:rPr>
          <w:rFonts w:ascii="Arial" w:hAnsi="Arial" w:cs="Arial"/>
        </w:rPr>
      </w:pPr>
      <w:r w:rsidRPr="006F2C98">
        <w:rPr>
          <w:rFonts w:ascii="Arial" w:hAnsi="Arial" w:cs="Arial"/>
        </w:rPr>
        <w:t>Native Organisms of the Acadia National Park</w:t>
      </w:r>
    </w:p>
    <w:p w14:paraId="61622F69" w14:textId="45AEABC1" w:rsidR="00B215A0" w:rsidRPr="006F2C98" w:rsidRDefault="00B215A0" w:rsidP="006F2C98">
      <w:pPr>
        <w:pStyle w:val="NoSpacing"/>
        <w:ind w:firstLine="720"/>
        <w:rPr>
          <w:rFonts w:ascii="Arial" w:hAnsi="Arial" w:cs="Arial"/>
        </w:rPr>
      </w:pPr>
      <w:r w:rsidRPr="006F2C98">
        <w:rPr>
          <w:rFonts w:ascii="Arial" w:hAnsi="Arial" w:cs="Arial"/>
        </w:rPr>
        <w:t>The Acadia National Park is home to over 40 mammal species. The Park is also home to over 330 bird species, 30 bird species, 11 amphibians, and 7 reptiles. The forest also features frogs, salamanders, and toads</w:t>
      </w:r>
      <w:r w:rsidR="00DE3D4B" w:rsidRPr="006F2C98">
        <w:rPr>
          <w:rFonts w:ascii="Arial" w:hAnsi="Arial" w:cs="Arial"/>
        </w:rPr>
        <w:t xml:space="preserve"> (NPS, 2021)</w:t>
      </w:r>
      <w:r w:rsidRPr="006F2C98">
        <w:rPr>
          <w:rFonts w:ascii="Arial" w:hAnsi="Arial" w:cs="Arial"/>
        </w:rPr>
        <w:t xml:space="preserve">. The park’s intertidal zones feature sea stars, urchins, periwinkles, mussels, barnacles, and crabs. The forest also has skunks, foxes, raccoons, occasional moose, deer, and otters. </w:t>
      </w:r>
    </w:p>
    <w:p w14:paraId="4BCAFC48" w14:textId="1C33C4BA" w:rsidR="00B215A0" w:rsidRPr="006F2C98" w:rsidRDefault="00B215A0" w:rsidP="006F2C98">
      <w:pPr>
        <w:pStyle w:val="NoSpacing"/>
        <w:numPr>
          <w:ilvl w:val="0"/>
          <w:numId w:val="12"/>
        </w:numPr>
        <w:jc w:val="center"/>
        <w:rPr>
          <w:rFonts w:ascii="Arial" w:hAnsi="Arial" w:cs="Arial"/>
        </w:rPr>
      </w:pPr>
      <w:r w:rsidRPr="006F2C98">
        <w:rPr>
          <w:rFonts w:ascii="Arial" w:hAnsi="Arial" w:cs="Arial"/>
        </w:rPr>
        <w:t>Biome Designation of the Area</w:t>
      </w:r>
    </w:p>
    <w:p w14:paraId="090ED07E" w14:textId="4A8FDE36" w:rsidR="00B215A0" w:rsidRPr="006F2C98" w:rsidRDefault="00B215A0" w:rsidP="006F2C98">
      <w:pPr>
        <w:pStyle w:val="NoSpacing"/>
        <w:ind w:firstLine="720"/>
        <w:rPr>
          <w:rFonts w:ascii="Arial" w:hAnsi="Arial" w:cs="Arial"/>
        </w:rPr>
      </w:pPr>
      <w:r w:rsidRPr="006F2C98">
        <w:rPr>
          <w:rFonts w:ascii="Arial" w:hAnsi="Arial" w:cs="Arial"/>
        </w:rPr>
        <w:t xml:space="preserve">The Acadia National Park is classified as a mixed forest and mid-latitude broad forest biome. It has soils that are supported by </w:t>
      </w:r>
      <w:r w:rsidR="00CA6AA4" w:rsidRPr="006F2C98">
        <w:rPr>
          <w:rFonts w:ascii="Arial" w:hAnsi="Arial" w:cs="Arial"/>
        </w:rPr>
        <w:t xml:space="preserve">steady and ever-green patterns of </w:t>
      </w:r>
      <w:r w:rsidR="00DE3D4B" w:rsidRPr="006F2C98">
        <w:rPr>
          <w:rFonts w:ascii="Arial" w:hAnsi="Arial" w:cs="Arial"/>
        </w:rPr>
        <w:t>precipitation (NPS, 2021)</w:t>
      </w:r>
      <w:r w:rsidR="00CA6AA4" w:rsidRPr="006F2C98">
        <w:rPr>
          <w:rFonts w:ascii="Arial" w:hAnsi="Arial" w:cs="Arial"/>
        </w:rPr>
        <w:t xml:space="preserve">. Owing to this type of biome, this national park features needle leaf trees and deciduous broadleaves. Such kind of trees are found in sandy soils and are well-adapted to recover from the worst of forest fires. </w:t>
      </w:r>
    </w:p>
    <w:p w14:paraId="3B67E9CA" w14:textId="01B7418B" w:rsidR="00CA6AA4" w:rsidRPr="006F2C98" w:rsidRDefault="00CA6AA4" w:rsidP="006F2C98">
      <w:pPr>
        <w:pStyle w:val="NoSpacing"/>
        <w:numPr>
          <w:ilvl w:val="0"/>
          <w:numId w:val="12"/>
        </w:numPr>
        <w:jc w:val="center"/>
        <w:rPr>
          <w:rFonts w:ascii="Arial" w:hAnsi="Arial" w:cs="Arial"/>
        </w:rPr>
      </w:pPr>
      <w:r w:rsidRPr="006F2C98">
        <w:rPr>
          <w:rFonts w:ascii="Arial" w:hAnsi="Arial" w:cs="Arial"/>
        </w:rPr>
        <w:t>Net Primary Productivity of the Region</w:t>
      </w:r>
    </w:p>
    <w:p w14:paraId="09EDC550" w14:textId="107C9D64" w:rsidR="00CA6AA4" w:rsidRPr="006F2C98" w:rsidRDefault="00CA6AA4" w:rsidP="006F2C98">
      <w:pPr>
        <w:pStyle w:val="NoSpacing"/>
        <w:ind w:firstLine="720"/>
        <w:rPr>
          <w:rFonts w:ascii="Arial" w:hAnsi="Arial" w:cs="Arial"/>
        </w:rPr>
      </w:pPr>
      <w:r w:rsidRPr="006F2C98">
        <w:rPr>
          <w:rFonts w:ascii="Arial" w:hAnsi="Arial" w:cs="Arial"/>
        </w:rPr>
        <w:t xml:space="preserve">As at the year 2015, Acadia National Park recorded a total GHG emission of 13,923 MTCE. Of this figure, 2,466 </w:t>
      </w:r>
      <w:r w:rsidR="00DE3D4B" w:rsidRPr="006F2C98">
        <w:rPr>
          <w:rFonts w:ascii="Arial" w:hAnsi="Arial" w:cs="Arial"/>
        </w:rPr>
        <w:t>came from park operations, 11.</w:t>
      </w:r>
      <w:r w:rsidRPr="006F2C98">
        <w:rPr>
          <w:rFonts w:ascii="Arial" w:hAnsi="Arial" w:cs="Arial"/>
        </w:rPr>
        <w:t>375 came from visitors, 30.5 came from national park tours while 51.5 came from Oli’s Tray</w:t>
      </w:r>
      <w:r w:rsidR="00DE3D4B" w:rsidRPr="006F2C98">
        <w:rPr>
          <w:rFonts w:ascii="Arial" w:hAnsi="Arial" w:cs="Arial"/>
        </w:rPr>
        <w:t xml:space="preserve"> (Fields, 2016)</w:t>
      </w:r>
      <w:r w:rsidRPr="006F2C98">
        <w:rPr>
          <w:rFonts w:ascii="Arial" w:hAnsi="Arial" w:cs="Arial"/>
        </w:rPr>
        <w:t xml:space="preserve">. Those figures are a reflection of the biomass produced in the Acacia National Park. </w:t>
      </w:r>
    </w:p>
    <w:p w14:paraId="6CC260CA" w14:textId="1F70DB8B" w:rsidR="00CA6AA4" w:rsidRPr="006F2C98" w:rsidRDefault="00CA6AA4" w:rsidP="006F2C98">
      <w:pPr>
        <w:pStyle w:val="NoSpacing"/>
        <w:numPr>
          <w:ilvl w:val="0"/>
          <w:numId w:val="12"/>
        </w:numPr>
        <w:jc w:val="center"/>
        <w:rPr>
          <w:rFonts w:ascii="Arial" w:hAnsi="Arial" w:cs="Arial"/>
        </w:rPr>
      </w:pPr>
      <w:r w:rsidRPr="006F2C98">
        <w:rPr>
          <w:rFonts w:ascii="Arial" w:hAnsi="Arial" w:cs="Arial"/>
        </w:rPr>
        <w:t>Biotic-Biotic Interactions</w:t>
      </w:r>
    </w:p>
    <w:p w14:paraId="55044250" w14:textId="054460D6" w:rsidR="00CA6AA4" w:rsidRPr="006F2C98" w:rsidRDefault="00CA6AA4" w:rsidP="006F2C98">
      <w:pPr>
        <w:pStyle w:val="NoSpacing"/>
        <w:ind w:firstLine="720"/>
        <w:rPr>
          <w:rFonts w:ascii="Arial" w:hAnsi="Arial" w:cs="Arial"/>
        </w:rPr>
      </w:pPr>
      <w:r w:rsidRPr="006F2C98">
        <w:rPr>
          <w:rFonts w:ascii="Arial" w:hAnsi="Arial" w:cs="Arial"/>
        </w:rPr>
        <w:t xml:space="preserve">There are various biotic entities that interact at the Acacia National Park. The Park’s forest features salamanders, toads, and frogs. The park’s intertidal zones feature </w:t>
      </w:r>
      <w:r w:rsidRPr="006F2C98">
        <w:rPr>
          <w:rFonts w:ascii="Arial" w:hAnsi="Arial" w:cs="Arial"/>
        </w:rPr>
        <w:lastRenderedPageBreak/>
        <w:t xml:space="preserve">sea stars, urchins, periwinkles, mussels, barnacles, and crabs. The forest also has skunks, foxes, raccoons, occasional moose, deer, and otters. All these interact with each other seamlessly and depend on each other for survival. </w:t>
      </w:r>
    </w:p>
    <w:p w14:paraId="59434895" w14:textId="3F4C7733" w:rsidR="00CA6AA4" w:rsidRPr="006F2C98" w:rsidRDefault="00CA6AA4" w:rsidP="006F2C98">
      <w:pPr>
        <w:pStyle w:val="NoSpacing"/>
        <w:numPr>
          <w:ilvl w:val="0"/>
          <w:numId w:val="12"/>
        </w:numPr>
        <w:jc w:val="center"/>
        <w:rPr>
          <w:rFonts w:ascii="Arial" w:hAnsi="Arial" w:cs="Arial"/>
        </w:rPr>
      </w:pPr>
      <w:r w:rsidRPr="006F2C98">
        <w:rPr>
          <w:rFonts w:ascii="Arial" w:hAnsi="Arial" w:cs="Arial"/>
        </w:rPr>
        <w:t>Amount of Human Impact</w:t>
      </w:r>
    </w:p>
    <w:p w14:paraId="6A9A5F72" w14:textId="6B6E3C17" w:rsidR="00CA6AA4" w:rsidRPr="006F2C98" w:rsidRDefault="00CA6AA4" w:rsidP="006F2C98">
      <w:pPr>
        <w:pStyle w:val="NoSpacing"/>
        <w:ind w:firstLine="720"/>
        <w:rPr>
          <w:rFonts w:ascii="Arial" w:hAnsi="Arial" w:cs="Arial"/>
        </w:rPr>
      </w:pPr>
      <w:r w:rsidRPr="006F2C98">
        <w:rPr>
          <w:rFonts w:ascii="Arial" w:hAnsi="Arial" w:cs="Arial"/>
        </w:rPr>
        <w:t xml:space="preserve">Acacia National Park faces a high human impact. </w:t>
      </w:r>
      <w:r w:rsidR="00DE3D4B" w:rsidRPr="006F2C98">
        <w:rPr>
          <w:rFonts w:ascii="Arial" w:hAnsi="Arial" w:cs="Arial"/>
        </w:rPr>
        <w:t>According to Fields (2016), t</w:t>
      </w:r>
      <w:r w:rsidRPr="006F2C98">
        <w:rPr>
          <w:rFonts w:ascii="Arial" w:hAnsi="Arial" w:cs="Arial"/>
        </w:rPr>
        <w:t xml:space="preserve">he larger percentage of Greenhouse gas emissions come from human activities (2,466 came from park operations, 11. 375 came from visitors, 30.5 came from national park tours). Thus, the park suffers from considerably high ozone particulates and ozone levels affecting its visibility, vegetation and public health. </w:t>
      </w:r>
    </w:p>
    <w:p w14:paraId="5EC68660" w14:textId="77777777" w:rsidR="00DE3D4B" w:rsidRPr="006F2C98" w:rsidRDefault="00DE3D4B" w:rsidP="006F2C98">
      <w:pPr>
        <w:pStyle w:val="NoSpacing"/>
        <w:ind w:firstLine="720"/>
        <w:rPr>
          <w:rFonts w:ascii="Arial" w:hAnsi="Arial" w:cs="Arial"/>
        </w:rPr>
      </w:pPr>
    </w:p>
    <w:p w14:paraId="011DF6B5" w14:textId="77777777" w:rsidR="00DE3D4B" w:rsidRPr="006F2C98" w:rsidRDefault="00DE3D4B" w:rsidP="006F2C98">
      <w:pPr>
        <w:pStyle w:val="NoSpacing"/>
        <w:ind w:firstLine="720"/>
        <w:rPr>
          <w:rFonts w:ascii="Arial" w:hAnsi="Arial" w:cs="Arial"/>
        </w:rPr>
      </w:pPr>
    </w:p>
    <w:p w14:paraId="758E2B75" w14:textId="77777777" w:rsidR="00DE3D4B" w:rsidRPr="006F2C98" w:rsidRDefault="00DE3D4B" w:rsidP="006F2C98">
      <w:pPr>
        <w:pStyle w:val="NoSpacing"/>
        <w:ind w:firstLine="720"/>
        <w:rPr>
          <w:rFonts w:ascii="Arial" w:hAnsi="Arial" w:cs="Arial"/>
        </w:rPr>
      </w:pPr>
    </w:p>
    <w:p w14:paraId="6A262010" w14:textId="77777777" w:rsidR="00DE3D4B" w:rsidRPr="006F2C98" w:rsidRDefault="00DE3D4B" w:rsidP="006F2C98">
      <w:pPr>
        <w:pStyle w:val="NoSpacing"/>
        <w:ind w:firstLine="720"/>
        <w:rPr>
          <w:rFonts w:ascii="Arial" w:hAnsi="Arial" w:cs="Arial"/>
        </w:rPr>
      </w:pPr>
    </w:p>
    <w:p w14:paraId="53A8F53B" w14:textId="77777777" w:rsidR="00DE3D4B" w:rsidRPr="006F2C98" w:rsidRDefault="00DE3D4B" w:rsidP="006F2C98">
      <w:pPr>
        <w:pStyle w:val="NoSpacing"/>
        <w:ind w:firstLine="720"/>
        <w:rPr>
          <w:rFonts w:ascii="Arial" w:hAnsi="Arial" w:cs="Arial"/>
        </w:rPr>
      </w:pPr>
    </w:p>
    <w:p w14:paraId="13D4B619" w14:textId="77777777" w:rsidR="00DE3D4B" w:rsidRPr="006F2C98" w:rsidRDefault="00DE3D4B" w:rsidP="006F2C98">
      <w:pPr>
        <w:pStyle w:val="NoSpacing"/>
        <w:ind w:firstLine="720"/>
        <w:rPr>
          <w:rFonts w:ascii="Arial" w:hAnsi="Arial" w:cs="Arial"/>
        </w:rPr>
      </w:pPr>
    </w:p>
    <w:p w14:paraId="625A9281" w14:textId="77777777" w:rsidR="00DE3D4B" w:rsidRPr="006F2C98" w:rsidRDefault="00DE3D4B" w:rsidP="006F2C98">
      <w:pPr>
        <w:pStyle w:val="NoSpacing"/>
        <w:ind w:firstLine="720"/>
        <w:rPr>
          <w:rFonts w:ascii="Arial" w:hAnsi="Arial" w:cs="Arial"/>
        </w:rPr>
      </w:pPr>
    </w:p>
    <w:p w14:paraId="47B34C42" w14:textId="77777777" w:rsidR="00DE3D4B" w:rsidRPr="006F2C98" w:rsidRDefault="00DE3D4B" w:rsidP="006F2C98">
      <w:pPr>
        <w:pStyle w:val="NoSpacing"/>
        <w:ind w:firstLine="720"/>
        <w:rPr>
          <w:rFonts w:ascii="Arial" w:hAnsi="Arial" w:cs="Arial"/>
        </w:rPr>
      </w:pPr>
    </w:p>
    <w:p w14:paraId="4481614F" w14:textId="77777777" w:rsidR="00DE3D4B" w:rsidRPr="006F2C98" w:rsidRDefault="00DE3D4B" w:rsidP="006F2C98">
      <w:pPr>
        <w:pStyle w:val="NoSpacing"/>
        <w:ind w:firstLine="720"/>
        <w:rPr>
          <w:rFonts w:ascii="Arial" w:hAnsi="Arial" w:cs="Arial"/>
        </w:rPr>
      </w:pPr>
    </w:p>
    <w:p w14:paraId="327EEBAB" w14:textId="77777777" w:rsidR="00DE3D4B" w:rsidRPr="006F2C98" w:rsidRDefault="00DE3D4B" w:rsidP="006F2C98">
      <w:pPr>
        <w:pStyle w:val="NoSpacing"/>
        <w:ind w:firstLine="720"/>
        <w:rPr>
          <w:rFonts w:ascii="Arial" w:hAnsi="Arial" w:cs="Arial"/>
        </w:rPr>
      </w:pPr>
    </w:p>
    <w:p w14:paraId="4A23BC0A" w14:textId="77777777" w:rsidR="00DE3D4B" w:rsidRPr="006F2C98" w:rsidRDefault="00DE3D4B" w:rsidP="006F2C98">
      <w:pPr>
        <w:pStyle w:val="NoSpacing"/>
        <w:ind w:firstLine="720"/>
        <w:rPr>
          <w:rFonts w:ascii="Arial" w:hAnsi="Arial" w:cs="Arial"/>
        </w:rPr>
      </w:pPr>
    </w:p>
    <w:p w14:paraId="57F198F5" w14:textId="77777777" w:rsidR="00DE3D4B" w:rsidRPr="006F2C98" w:rsidRDefault="00DE3D4B" w:rsidP="006F2C98">
      <w:pPr>
        <w:pStyle w:val="NoSpacing"/>
        <w:ind w:firstLine="720"/>
        <w:rPr>
          <w:rFonts w:ascii="Arial" w:hAnsi="Arial" w:cs="Arial"/>
        </w:rPr>
      </w:pPr>
    </w:p>
    <w:p w14:paraId="6A85DA39" w14:textId="77777777" w:rsidR="00DE3D4B" w:rsidRPr="006F2C98" w:rsidRDefault="00DE3D4B" w:rsidP="006F2C98">
      <w:pPr>
        <w:pStyle w:val="NoSpacing"/>
        <w:ind w:firstLine="720"/>
        <w:rPr>
          <w:rFonts w:ascii="Arial" w:hAnsi="Arial" w:cs="Arial"/>
        </w:rPr>
      </w:pPr>
    </w:p>
    <w:p w14:paraId="2C11BA23" w14:textId="77777777" w:rsidR="00DE3D4B" w:rsidRPr="006F2C98" w:rsidRDefault="00DE3D4B" w:rsidP="006F2C98">
      <w:pPr>
        <w:pStyle w:val="NoSpacing"/>
        <w:ind w:firstLine="720"/>
        <w:rPr>
          <w:rFonts w:ascii="Arial" w:hAnsi="Arial" w:cs="Arial"/>
        </w:rPr>
      </w:pPr>
    </w:p>
    <w:p w14:paraId="751B204E" w14:textId="77777777" w:rsidR="00772848" w:rsidRPr="006F2C98" w:rsidRDefault="00772848" w:rsidP="006F2C98">
      <w:pPr>
        <w:spacing w:before="100" w:beforeAutospacing="1" w:after="100" w:afterAutospacing="1"/>
        <w:ind w:firstLine="0"/>
        <w:jc w:val="center"/>
        <w:outlineLvl w:val="1"/>
        <w:rPr>
          <w:rFonts w:ascii="Arial" w:eastAsia="Times New Roman" w:hAnsi="Arial" w:cs="Arial"/>
          <w:b/>
          <w:bCs/>
          <w:color w:val="auto"/>
          <w:lang w:eastAsia="en-US"/>
        </w:rPr>
      </w:pPr>
      <w:r w:rsidRPr="006F2C98">
        <w:rPr>
          <w:rFonts w:ascii="Arial" w:eastAsia="Times New Roman" w:hAnsi="Arial" w:cs="Arial"/>
          <w:b/>
          <w:bCs/>
          <w:color w:val="auto"/>
          <w:lang w:eastAsia="en-US"/>
        </w:rPr>
        <w:lastRenderedPageBreak/>
        <w:t>References</w:t>
      </w:r>
    </w:p>
    <w:p w14:paraId="2CB33F9B" w14:textId="6532225C" w:rsidR="00772848" w:rsidRPr="006F2C98" w:rsidRDefault="00772848" w:rsidP="006F2C98">
      <w:pPr>
        <w:spacing w:before="100" w:beforeAutospacing="1" w:after="100" w:afterAutospacing="1"/>
        <w:ind w:left="720" w:hanging="720"/>
        <w:rPr>
          <w:rFonts w:ascii="Arial" w:eastAsia="Times New Roman" w:hAnsi="Arial" w:cs="Arial"/>
          <w:color w:val="auto"/>
          <w:lang w:eastAsia="en-US"/>
        </w:rPr>
      </w:pPr>
      <w:r w:rsidRPr="006F2C98">
        <w:rPr>
          <w:rFonts w:ascii="Arial" w:eastAsia="Times New Roman" w:hAnsi="Arial" w:cs="Arial"/>
          <w:i/>
          <w:iCs/>
          <w:color w:val="auto"/>
          <w:lang w:eastAsia="en-US"/>
        </w:rPr>
        <w:t>Everything you need to know about Acadia National Park</w:t>
      </w:r>
      <w:r w:rsidRPr="006F2C98">
        <w:rPr>
          <w:rFonts w:ascii="Arial" w:eastAsia="Times New Roman" w:hAnsi="Arial" w:cs="Arial"/>
          <w:color w:val="auto"/>
          <w:lang w:eastAsia="en-US"/>
        </w:rPr>
        <w:t xml:space="preserve">. Travel. (2019). Retrieved 28 May 2021, from </w:t>
      </w:r>
      <w:hyperlink r:id="rId7" w:history="1">
        <w:r w:rsidR="007E4690" w:rsidRPr="006F2C98">
          <w:rPr>
            <w:rStyle w:val="Hyperlink"/>
            <w:rFonts w:ascii="Arial" w:eastAsia="Times New Roman" w:hAnsi="Arial" w:cs="Arial"/>
            <w:lang w:eastAsia="en-US"/>
          </w:rPr>
          <w:t>https://www.nationalgeographic.com/travel/national-parks/article/acadia-national-park</w:t>
        </w:r>
      </w:hyperlink>
      <w:r w:rsidRPr="006F2C98">
        <w:rPr>
          <w:rFonts w:ascii="Arial" w:eastAsia="Times New Roman" w:hAnsi="Arial" w:cs="Arial"/>
          <w:color w:val="auto"/>
          <w:lang w:eastAsia="en-US"/>
        </w:rPr>
        <w:t>.</w:t>
      </w:r>
    </w:p>
    <w:p w14:paraId="2CDA8859" w14:textId="77777777" w:rsidR="009E7B2E" w:rsidRPr="006F2C98" w:rsidRDefault="009E7B2E" w:rsidP="006F2C98">
      <w:pPr>
        <w:ind w:left="720" w:right="375" w:hanging="720"/>
        <w:rPr>
          <w:rFonts w:ascii="Arial" w:eastAsia="Times New Roman" w:hAnsi="Arial" w:cs="Arial"/>
          <w:color w:val="auto"/>
          <w:lang w:eastAsia="en-US"/>
        </w:rPr>
      </w:pPr>
      <w:r w:rsidRPr="006F2C98">
        <w:rPr>
          <w:rFonts w:ascii="Arial" w:eastAsia="Times New Roman" w:hAnsi="Arial" w:cs="Arial"/>
          <w:color w:val="auto"/>
          <w:lang w:eastAsia="en-US"/>
        </w:rPr>
        <w:t xml:space="preserve">Fields, S. (2016). </w:t>
      </w:r>
      <w:r w:rsidRPr="006F2C98">
        <w:rPr>
          <w:rFonts w:ascii="Arial" w:eastAsia="Times New Roman" w:hAnsi="Arial" w:cs="Arial"/>
          <w:i/>
          <w:iCs/>
          <w:color w:val="auto"/>
          <w:lang w:eastAsia="en-US"/>
        </w:rPr>
        <w:t>The Carbon Footprint of Acadia National Park</w:t>
      </w:r>
      <w:r w:rsidRPr="006F2C98">
        <w:rPr>
          <w:rFonts w:ascii="Arial" w:eastAsia="Times New Roman" w:hAnsi="Arial" w:cs="Arial"/>
          <w:color w:val="auto"/>
          <w:lang w:eastAsia="en-US"/>
        </w:rPr>
        <w:t xml:space="preserve"> [Master's thesis]. </w:t>
      </w:r>
      <w:hyperlink r:id="rId8" w:history="1">
        <w:r w:rsidRPr="006F2C98">
          <w:rPr>
            <w:rFonts w:ascii="Arial" w:eastAsia="Times New Roman" w:hAnsi="Arial" w:cs="Arial"/>
            <w:color w:val="0000FF"/>
            <w:u w:val="single"/>
            <w:lang w:eastAsia="en-US"/>
          </w:rPr>
          <w:t>https://web.wpi.edu/Pubs/E-project/Available/E-project-072716-191454/unrestricted/Bar_Harbor_2016_Carbon_Footprint_IQP.pdf</w:t>
        </w:r>
      </w:hyperlink>
    </w:p>
    <w:p w14:paraId="6DCE2ACE" w14:textId="77777777" w:rsidR="007E4690" w:rsidRPr="006F2C98" w:rsidRDefault="007E4690" w:rsidP="006F2C98">
      <w:pPr>
        <w:spacing w:before="100" w:beforeAutospacing="1" w:after="100" w:afterAutospacing="1"/>
        <w:ind w:left="720" w:hanging="720"/>
        <w:rPr>
          <w:rFonts w:ascii="Arial" w:hAnsi="Arial" w:cs="Arial"/>
        </w:rPr>
      </w:pPr>
      <w:r w:rsidRPr="006F2C98">
        <w:rPr>
          <w:rFonts w:ascii="Arial" w:hAnsi="Arial" w:cs="Arial"/>
        </w:rPr>
        <w:t>NPS. (2021). Natural features &amp; ecosystems - Acadia National Park (U.S. National Park Service). NPS.gov (U.S. National Park Service). https://www.nps.gov/acad/learn/nature/naturalfeaturesandecosystems.htm</w:t>
      </w:r>
    </w:p>
    <w:p w14:paraId="5E44C758" w14:textId="194D01CC" w:rsidR="007E4690" w:rsidRPr="006F2C98" w:rsidRDefault="007E4690" w:rsidP="006F2C98">
      <w:pPr>
        <w:spacing w:before="100" w:beforeAutospacing="1" w:after="100" w:afterAutospacing="1"/>
        <w:ind w:left="720" w:hanging="720"/>
        <w:rPr>
          <w:rFonts w:ascii="Arial" w:eastAsia="Times New Roman" w:hAnsi="Arial" w:cs="Arial"/>
          <w:color w:val="auto"/>
          <w:lang w:eastAsia="en-US"/>
        </w:rPr>
      </w:pPr>
      <w:r w:rsidRPr="006F2C98">
        <w:rPr>
          <w:rFonts w:ascii="Arial" w:hAnsi="Arial" w:cs="Arial"/>
        </w:rPr>
        <w:t>NPS. (2021). Environmental factors. NPS.gov (U.S. National Park Service). https://www.nps.gov/acad/learn/nature/environmentalfactors.htm</w:t>
      </w:r>
    </w:p>
    <w:p w14:paraId="7D309E6B" w14:textId="7240A34B" w:rsidR="007E4690" w:rsidRPr="006F2C98" w:rsidRDefault="007E4690" w:rsidP="006F2C98">
      <w:pPr>
        <w:pStyle w:val="NoSpacing"/>
        <w:ind w:left="720" w:hanging="720"/>
        <w:rPr>
          <w:rFonts w:ascii="Arial" w:eastAsia="Times New Roman" w:hAnsi="Arial" w:cs="Arial"/>
          <w:color w:val="auto"/>
          <w:lang w:eastAsia="en-US"/>
        </w:rPr>
      </w:pPr>
      <w:r w:rsidRPr="006F2C98">
        <w:rPr>
          <w:rFonts w:ascii="Arial" w:eastAsia="Times New Roman" w:hAnsi="Arial" w:cs="Arial"/>
          <w:color w:val="auto"/>
          <w:lang w:eastAsia="en-US"/>
        </w:rPr>
        <w:t xml:space="preserve">Everything you need to know about Acadia National Park. Travel. (2021). Retrieved 28 May 2021, from </w:t>
      </w:r>
      <w:hyperlink r:id="rId9" w:history="1">
        <w:r w:rsidRPr="006F2C98">
          <w:rPr>
            <w:rStyle w:val="Hyperlink"/>
            <w:rFonts w:ascii="Arial" w:eastAsia="Times New Roman" w:hAnsi="Arial" w:cs="Arial"/>
            <w:lang w:eastAsia="en-US"/>
          </w:rPr>
          <w:t>https://www.nationalgeographic.com/travel/national-parks/article/acadia-national-park</w:t>
        </w:r>
      </w:hyperlink>
    </w:p>
    <w:p w14:paraId="3F1EAD1A" w14:textId="6F752C47" w:rsidR="00DE3D4B" w:rsidRPr="006F2C98" w:rsidRDefault="007E4690" w:rsidP="006F2C98">
      <w:pPr>
        <w:pStyle w:val="NoSpacing"/>
        <w:ind w:left="720" w:hanging="720"/>
        <w:rPr>
          <w:rFonts w:ascii="Arial" w:hAnsi="Arial" w:cs="Arial"/>
        </w:rPr>
      </w:pPr>
      <w:r w:rsidRPr="006F2C98">
        <w:rPr>
          <w:rFonts w:ascii="Arial" w:eastAsia="Times New Roman" w:hAnsi="Arial" w:cs="Arial"/>
          <w:color w:val="auto"/>
          <w:lang w:eastAsia="en-US"/>
        </w:rPr>
        <w:t>.</w:t>
      </w:r>
    </w:p>
    <w:sectPr w:rsidR="00DE3D4B" w:rsidRPr="006F2C98">
      <w:headerReference w:type="default" r:id="rId10"/>
      <w:headerReference w:type="first" r:id="rId11"/>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949DE" w14:textId="77777777" w:rsidR="003C3F30" w:rsidRDefault="003C3F30">
      <w:pPr>
        <w:spacing w:line="240" w:lineRule="auto"/>
      </w:pPr>
      <w:r>
        <w:separator/>
      </w:r>
    </w:p>
    <w:p w14:paraId="1C23AD3B" w14:textId="77777777" w:rsidR="003C3F30" w:rsidRDefault="003C3F30"/>
  </w:endnote>
  <w:endnote w:type="continuationSeparator" w:id="0">
    <w:p w14:paraId="2887F8CE" w14:textId="77777777" w:rsidR="003C3F30" w:rsidRDefault="003C3F30">
      <w:pPr>
        <w:spacing w:line="240" w:lineRule="auto"/>
      </w:pPr>
      <w:r>
        <w:continuationSeparator/>
      </w:r>
    </w:p>
    <w:p w14:paraId="0360CF68" w14:textId="77777777" w:rsidR="003C3F30" w:rsidRDefault="003C3F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16C2B" w14:textId="77777777" w:rsidR="003C3F30" w:rsidRDefault="003C3F30">
      <w:pPr>
        <w:spacing w:line="240" w:lineRule="auto"/>
      </w:pPr>
      <w:r>
        <w:separator/>
      </w:r>
    </w:p>
    <w:p w14:paraId="08BFA1FD" w14:textId="77777777" w:rsidR="003C3F30" w:rsidRDefault="003C3F30"/>
  </w:footnote>
  <w:footnote w:type="continuationSeparator" w:id="0">
    <w:p w14:paraId="77A073D0" w14:textId="77777777" w:rsidR="003C3F30" w:rsidRDefault="003C3F30">
      <w:pPr>
        <w:spacing w:line="240" w:lineRule="auto"/>
      </w:pPr>
      <w:r>
        <w:continuationSeparator/>
      </w:r>
    </w:p>
    <w:p w14:paraId="6187F8AF" w14:textId="77777777" w:rsidR="003C3F30" w:rsidRDefault="003C3F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Caption w:val="Header Layout table"/>
    </w:tblPr>
    <w:tblGrid>
      <w:gridCol w:w="8280"/>
      <w:gridCol w:w="1080"/>
    </w:tblGrid>
    <w:tr w:rsidR="000B7CA3" w14:paraId="1F122572" w14:textId="77777777">
      <w:tc>
        <w:tcPr>
          <w:tcW w:w="8280" w:type="dxa"/>
        </w:tcPr>
        <w:p w14:paraId="2BC2BD33" w14:textId="253AB4AA" w:rsidR="000B7CA3" w:rsidRDefault="00714589">
          <w:pPr>
            <w:pStyle w:val="Header"/>
          </w:pPr>
          <w:r>
            <w:t>ECOLOGY OF A REGION</w:t>
          </w:r>
        </w:p>
      </w:tc>
      <w:tc>
        <w:tcPr>
          <w:tcW w:w="1080" w:type="dxa"/>
        </w:tcPr>
        <w:p w14:paraId="68E11C93" w14:textId="3FADACB6" w:rsidR="000B7CA3" w:rsidRDefault="00F57526">
          <w:pPr>
            <w:pStyle w:val="Header"/>
            <w:jc w:val="right"/>
          </w:pPr>
          <w:r>
            <w:fldChar w:fldCharType="begin"/>
          </w:r>
          <w:r>
            <w:instrText xml:space="preserve"> PAGE   \* MERGEFORMAT </w:instrText>
          </w:r>
          <w:r>
            <w:fldChar w:fldCharType="separate"/>
          </w:r>
          <w:r w:rsidR="00772848">
            <w:rPr>
              <w:noProof/>
            </w:rPr>
            <w:t>5</w:t>
          </w:r>
          <w:r>
            <w:rPr>
              <w:noProof/>
            </w:rPr>
            <w:fldChar w:fldCharType="end"/>
          </w:r>
        </w:p>
      </w:tc>
    </w:tr>
  </w:tbl>
  <w:p w14:paraId="16334B6D" w14:textId="77777777" w:rsidR="000B7CA3" w:rsidRDefault="000B7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Caption w:val="First Page Header Layout table"/>
    </w:tblPr>
    <w:tblGrid>
      <w:gridCol w:w="8280"/>
      <w:gridCol w:w="1080"/>
    </w:tblGrid>
    <w:tr w:rsidR="00CF25FA" w14:paraId="79F62A2E" w14:textId="77777777" w:rsidTr="00CF25FA">
      <w:tc>
        <w:tcPr>
          <w:tcW w:w="8280" w:type="dxa"/>
        </w:tcPr>
        <w:p w14:paraId="07431F4F" w14:textId="5758D873" w:rsidR="00CF25FA" w:rsidRDefault="00CF25FA">
          <w:pPr>
            <w:pStyle w:val="Header"/>
          </w:pPr>
          <w:r>
            <w:t xml:space="preserve">Running head: </w:t>
          </w:r>
          <w:r w:rsidR="00714589">
            <w:t>ECOLOGY OF A REGION</w:t>
          </w:r>
        </w:p>
      </w:tc>
      <w:tc>
        <w:tcPr>
          <w:tcW w:w="1080" w:type="dxa"/>
        </w:tcPr>
        <w:p w14:paraId="3514CC80" w14:textId="5F98B1B5" w:rsidR="00CF25FA" w:rsidRDefault="00CF25FA">
          <w:pPr>
            <w:pStyle w:val="Header"/>
            <w:jc w:val="right"/>
          </w:pPr>
          <w:r>
            <w:fldChar w:fldCharType="begin"/>
          </w:r>
          <w:r>
            <w:instrText xml:space="preserve"> PAGE   \* MERGEFORMAT </w:instrText>
          </w:r>
          <w:r>
            <w:fldChar w:fldCharType="separate"/>
          </w:r>
          <w:r w:rsidR="00772848">
            <w:rPr>
              <w:noProof/>
            </w:rPr>
            <w:t>1</w:t>
          </w:r>
          <w:r>
            <w:rPr>
              <w:noProof/>
            </w:rPr>
            <w:fldChar w:fldCharType="end"/>
          </w:r>
        </w:p>
      </w:tc>
    </w:tr>
  </w:tbl>
  <w:p w14:paraId="73BD2530" w14:textId="77777777" w:rsidR="000B7CA3" w:rsidRDefault="000B7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7224A50"/>
    <w:multiLevelType w:val="hybridMultilevel"/>
    <w:tmpl w:val="C2247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APAReport"/>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A3"/>
    <w:rsid w:val="0008635C"/>
    <w:rsid w:val="000B7CA3"/>
    <w:rsid w:val="0014395D"/>
    <w:rsid w:val="00194915"/>
    <w:rsid w:val="002577ED"/>
    <w:rsid w:val="002C124E"/>
    <w:rsid w:val="003101A7"/>
    <w:rsid w:val="003C3F30"/>
    <w:rsid w:val="004309A5"/>
    <w:rsid w:val="004B7546"/>
    <w:rsid w:val="0055309D"/>
    <w:rsid w:val="00583D7A"/>
    <w:rsid w:val="006F2C98"/>
    <w:rsid w:val="006F37F5"/>
    <w:rsid w:val="00714589"/>
    <w:rsid w:val="00772848"/>
    <w:rsid w:val="00797698"/>
    <w:rsid w:val="007E4690"/>
    <w:rsid w:val="008B1124"/>
    <w:rsid w:val="00971586"/>
    <w:rsid w:val="009B244B"/>
    <w:rsid w:val="009E7B2E"/>
    <w:rsid w:val="00A01088"/>
    <w:rsid w:val="00B215A0"/>
    <w:rsid w:val="00B53179"/>
    <w:rsid w:val="00CA6AA4"/>
    <w:rsid w:val="00CF25FA"/>
    <w:rsid w:val="00D46837"/>
    <w:rsid w:val="00DE3D4B"/>
    <w:rsid w:val="00E22A55"/>
    <w:rsid w:val="00F0078F"/>
    <w:rsid w:val="00F57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7C4A24"/>
  <w15:chartTrackingRefBased/>
  <w15:docId w15:val="{78883924-7DDE-4E5E-B154-244C07B3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7A"/>
  </w:style>
  <w:style w:type="paragraph" w:styleId="Heading1">
    <w:name w:val="heading 1"/>
    <w:basedOn w:val="Normal"/>
    <w:next w:val="Normal"/>
    <w:link w:val="Heading1Char"/>
    <w:uiPriority w:val="3"/>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3"/>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sid w:val="00583D7A"/>
    <w:rPr>
      <w:color w:val="707070" w:themeColor="accent3" w:themeShade="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3"/>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3"/>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583D7A"/>
    <w:pPr>
      <w:pBdr>
        <w:top w:val="single" w:sz="2" w:space="10" w:color="6E6E6E" w:themeColor="accent1" w:themeShade="80" w:shadow="1"/>
        <w:left w:val="single" w:sz="2" w:space="10" w:color="6E6E6E" w:themeColor="accent1" w:themeShade="80" w:shadow="1"/>
        <w:bottom w:val="single" w:sz="2" w:space="10" w:color="6E6E6E" w:themeColor="accent1" w:themeShade="80" w:shadow="1"/>
        <w:right w:val="single" w:sz="2" w:space="10" w:color="6E6E6E" w:themeColor="accent1" w:themeShade="80" w:shadow="1"/>
      </w:pBdr>
      <w:ind w:left="1152" w:right="1152" w:firstLine="0"/>
    </w:pPr>
    <w:rPr>
      <w:i/>
      <w:iCs/>
      <w:color w:val="6E6E6E" w:themeColor="accent1" w:themeShade="80"/>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22"/>
      <w:szCs w:val="16"/>
    </w:rPr>
  </w:style>
  <w:style w:type="character" w:customStyle="1" w:styleId="BodyText3Char">
    <w:name w:val="Body Text 3 Char"/>
    <w:basedOn w:val="DefaultParagraphFont"/>
    <w:link w:val="BodyText3"/>
    <w:uiPriority w:val="99"/>
    <w:semiHidden/>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Pr>
      <w:sz w:val="22"/>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2"/>
      <w:szCs w:val="20"/>
    </w:rPr>
  </w:style>
  <w:style w:type="character" w:customStyle="1" w:styleId="CommentTextChar">
    <w:name w:val="Comment Text Char"/>
    <w:basedOn w:val="DefaultParagraphFont"/>
    <w:link w:val="CommentText"/>
    <w:uiPriority w:val="99"/>
    <w:semiHidden/>
    <w:rPr>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2"/>
      <w:szCs w:val="20"/>
    </w:rPr>
  </w:style>
  <w:style w:type="character" w:customStyle="1" w:styleId="FootnoteTextChar">
    <w:name w:val="Footnote Text Char"/>
    <w:basedOn w:val="DefaultParagraphFont"/>
    <w:link w:val="FootnoteText"/>
    <w:uiPriority w:val="99"/>
    <w:semiHidden/>
    <w:rPr>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83D7A"/>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583D7A"/>
    <w:rPr>
      <w:i/>
      <w:iCs/>
      <w:color w:val="6E6E6E" w:themeColor="accent1" w:themeShade="80"/>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Pr>
      <w:rFonts w:ascii="Consolas" w:hAnsi="Consolas" w:cs="Consolas"/>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BookTitle">
    <w:name w:val="Book Title"/>
    <w:basedOn w:val="DefaultParagraphFont"/>
    <w:uiPriority w:val="33"/>
    <w:semiHidden/>
    <w:unhideWhenUsed/>
    <w:qFormat/>
    <w:rsid w:val="00D46837"/>
    <w:rPr>
      <w:b/>
      <w:bCs/>
      <w:i/>
      <w:iCs/>
      <w:spacing w:val="5"/>
    </w:rPr>
  </w:style>
  <w:style w:type="character" w:styleId="IntenseEmphasis">
    <w:name w:val="Intense Emphasis"/>
    <w:basedOn w:val="DefaultParagraphFont"/>
    <w:uiPriority w:val="21"/>
    <w:semiHidden/>
    <w:unhideWhenUsed/>
    <w:qFormat/>
    <w:rsid w:val="00583D7A"/>
    <w:rPr>
      <w:i/>
      <w:iCs/>
      <w:color w:val="6E6E6E" w:themeColor="accent1" w:themeShade="80"/>
    </w:rPr>
  </w:style>
  <w:style w:type="character" w:styleId="IntenseReference">
    <w:name w:val="Intense Reference"/>
    <w:basedOn w:val="DefaultParagraphFont"/>
    <w:uiPriority w:val="32"/>
    <w:semiHidden/>
    <w:unhideWhenUsed/>
    <w:qFormat/>
    <w:rsid w:val="00583D7A"/>
    <w:rPr>
      <w:b/>
      <w:bCs/>
      <w:caps w:val="0"/>
      <w:smallCaps/>
      <w:color w:val="6E6E6E" w:themeColor="accent1" w:themeShade="80"/>
      <w:spacing w:val="5"/>
    </w:rPr>
  </w:style>
  <w:style w:type="character" w:styleId="Strong">
    <w:name w:val="Strong"/>
    <w:basedOn w:val="DefaultParagraphFont"/>
    <w:uiPriority w:val="22"/>
    <w:semiHidden/>
    <w:unhideWhenUsed/>
    <w:qFormat/>
    <w:rsid w:val="00D46837"/>
    <w:rPr>
      <w:b/>
      <w:bCs/>
    </w:rPr>
  </w:style>
  <w:style w:type="paragraph" w:styleId="Subtitle">
    <w:name w:val="Subtitle"/>
    <w:basedOn w:val="Normal"/>
    <w:link w:val="SubtitleChar"/>
    <w:uiPriority w:val="18"/>
    <w:unhideWhenUsed/>
    <w:qFormat/>
    <w:rsid w:val="00F0078F"/>
    <w:pPr>
      <w:numPr>
        <w:ilvl w:val="1"/>
      </w:numPr>
      <w:spacing w:line="240" w:lineRule="auto"/>
      <w:ind w:firstLine="720"/>
    </w:pPr>
    <w:rPr>
      <w:caps/>
      <w:color w:val="000000" w:themeColor="text2"/>
      <w:szCs w:val="22"/>
    </w:rPr>
  </w:style>
  <w:style w:type="character" w:customStyle="1" w:styleId="SubtitleChar">
    <w:name w:val="Subtitle Char"/>
    <w:basedOn w:val="DefaultParagraphFont"/>
    <w:link w:val="Subtitle"/>
    <w:uiPriority w:val="18"/>
    <w:rsid w:val="00F0078F"/>
    <w:rPr>
      <w:caps/>
      <w:color w:val="000000" w:themeColor="text2"/>
      <w:szCs w:val="22"/>
    </w:rPr>
  </w:style>
  <w:style w:type="character" w:styleId="SubtleEmphasis">
    <w:name w:val="Subtle Emphasis"/>
    <w:basedOn w:val="DefaultParagraphFont"/>
    <w:uiPriority w:val="19"/>
    <w:semiHidden/>
    <w:unhideWhenUsed/>
    <w:qFormat/>
    <w:rsid w:val="00D46837"/>
    <w:rPr>
      <w:i/>
      <w:iCs/>
      <w:color w:val="404040" w:themeColor="text1" w:themeTint="BF"/>
    </w:rPr>
  </w:style>
  <w:style w:type="character" w:styleId="SubtleReference">
    <w:name w:val="Subtle Reference"/>
    <w:basedOn w:val="DefaultParagraphFont"/>
    <w:uiPriority w:val="31"/>
    <w:semiHidden/>
    <w:unhideWhenUsed/>
    <w:qFormat/>
    <w:rsid w:val="00D46837"/>
    <w:rPr>
      <w:smallCaps/>
      <w:color w:val="5A5A5A" w:themeColor="text1" w:themeTint="A5"/>
    </w:rPr>
  </w:style>
  <w:style w:type="paragraph" w:styleId="TOCHeading">
    <w:name w:val="TOC Heading"/>
    <w:basedOn w:val="Heading1"/>
    <w:next w:val="Normal"/>
    <w:uiPriority w:val="39"/>
    <w:semiHidden/>
    <w:unhideWhenUsed/>
    <w:qFormat/>
    <w:rsid w:val="00583D7A"/>
    <w:pPr>
      <w:spacing w:before="240"/>
      <w:ind w:firstLine="720"/>
      <w:jc w:val="left"/>
      <w:outlineLvl w:val="9"/>
    </w:pPr>
    <w:rPr>
      <w:b w:val="0"/>
      <w:bCs w:val="0"/>
      <w:color w:val="6E6E6E" w:themeColor="accent1" w:themeShade="80"/>
      <w:sz w:val="32"/>
      <w:szCs w:val="32"/>
    </w:rPr>
  </w:style>
  <w:style w:type="table" w:styleId="ColorfulGrid">
    <w:name w:val="Colorful Grid"/>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rsid w:val="00D46837"/>
    <w:pPr>
      <w:spacing w:line="240" w:lineRule="auto"/>
    </w:p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D46837"/>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46837"/>
    <w:pPr>
      <w:spacing w:line="240" w:lineRule="auto"/>
    </w:p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semiHidden/>
    <w:unhideWhenUsed/>
    <w:rsid w:val="00D46837"/>
    <w:pPr>
      <w:spacing w:line="240" w:lineRule="auto"/>
    </w:p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D46837"/>
    <w:pPr>
      <w:spacing w:line="240" w:lineRule="auto"/>
    </w:p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D46837"/>
    <w:pPr>
      <w:spacing w:line="240" w:lineRule="auto"/>
    </w:p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D46837"/>
    <w:pPr>
      <w:spacing w:line="240" w:lineRule="auto"/>
    </w:p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rsid w:val="00D46837"/>
    <w:pPr>
      <w:spacing w:line="240" w:lineRule="auto"/>
    </w:p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D46837"/>
    <w:pPr>
      <w:spacing w:line="240" w:lineRule="auto"/>
    </w:p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46837"/>
    <w:pPr>
      <w:spacing w:line="240" w:lineRule="auto"/>
    </w:p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46837"/>
    <w:pPr>
      <w:spacing w:line="240" w:lineRule="auto"/>
    </w:p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46837"/>
    <w:pPr>
      <w:spacing w:line="240" w:lineRule="auto"/>
    </w:p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D46837"/>
    <w:pPr>
      <w:spacing w:line="240" w:lineRule="auto"/>
    </w:p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46837"/>
    <w:pPr>
      <w:spacing w:line="240" w:lineRule="auto"/>
    </w:p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46837"/>
    <w:pPr>
      <w:spacing w:line="240" w:lineRule="auto"/>
    </w:p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46837"/>
    <w:rPr>
      <w:sz w:val="22"/>
      <w:szCs w:val="16"/>
    </w:rPr>
  </w:style>
  <w:style w:type="table" w:styleId="DarkList">
    <w:name w:val="Dark List"/>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D46837"/>
    <w:pPr>
      <w:spacing w:line="240" w:lineRule="auto"/>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EndnoteText">
    <w:name w:val="endnote text"/>
    <w:basedOn w:val="Normal"/>
    <w:link w:val="EndnoteTextChar"/>
    <w:uiPriority w:val="99"/>
    <w:semiHidden/>
    <w:unhideWhenUsed/>
    <w:qFormat/>
    <w:rsid w:val="00D46837"/>
    <w:pPr>
      <w:spacing w:line="240" w:lineRule="auto"/>
    </w:pPr>
    <w:rPr>
      <w:sz w:val="22"/>
      <w:szCs w:val="20"/>
    </w:rPr>
  </w:style>
  <w:style w:type="character" w:customStyle="1" w:styleId="EndnoteTextChar">
    <w:name w:val="Endnote Text Char"/>
    <w:basedOn w:val="DefaultParagraphFont"/>
    <w:link w:val="EndnoteText"/>
    <w:uiPriority w:val="99"/>
    <w:semiHidden/>
    <w:rsid w:val="00D46837"/>
    <w:rPr>
      <w:sz w:val="22"/>
      <w:szCs w:val="20"/>
    </w:rPr>
  </w:style>
  <w:style w:type="character" w:styleId="FollowedHyperlink">
    <w:name w:val="FollowedHyperlink"/>
    <w:basedOn w:val="DefaultParagraphFont"/>
    <w:uiPriority w:val="99"/>
    <w:semiHidden/>
    <w:unhideWhenUsed/>
    <w:rsid w:val="00583D7A"/>
    <w:rPr>
      <w:color w:val="707070" w:themeColor="accent3" w:themeShade="BF"/>
      <w:u w:val="single"/>
    </w:rPr>
  </w:style>
  <w:style w:type="table" w:styleId="GridTable1Light">
    <w:name w:val="Grid Table 1 Light"/>
    <w:basedOn w:val="TableNormal"/>
    <w:uiPriority w:val="46"/>
    <w:rsid w:val="00D4683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46837"/>
    <w:pPr>
      <w:spacing w:line="240" w:lineRule="auto"/>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46837"/>
    <w:pPr>
      <w:spacing w:line="240" w:lineRule="auto"/>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46837"/>
    <w:pPr>
      <w:spacing w:line="240" w:lineRule="auto"/>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46837"/>
    <w:pPr>
      <w:spacing w:line="240" w:lineRule="auto"/>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46837"/>
    <w:pPr>
      <w:spacing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46837"/>
    <w:pPr>
      <w:spacing w:line="240" w:lineRule="auto"/>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4683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46837"/>
    <w:pPr>
      <w:spacing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D46837"/>
    <w:pPr>
      <w:spacing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D46837"/>
    <w:pPr>
      <w:spacing w:line="240" w:lineRule="auto"/>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D46837"/>
    <w:pPr>
      <w:spacing w:line="240" w:lineRule="auto"/>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D46837"/>
    <w:pPr>
      <w:spacing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D46837"/>
    <w:pPr>
      <w:spacing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46837"/>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D46837"/>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D46837"/>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D46837"/>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D46837"/>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D46837"/>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46837"/>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D46837"/>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D46837"/>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D46837"/>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D46837"/>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D46837"/>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46837"/>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51"/>
    <w:rsid w:val="00D46837"/>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D46837"/>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D46837"/>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D46837"/>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D46837"/>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46837"/>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2">
    <w:name w:val="Grid Table 7 Colorful Accent 2"/>
    <w:basedOn w:val="TableNormal"/>
    <w:uiPriority w:val="52"/>
    <w:rsid w:val="00D46837"/>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D46837"/>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D46837"/>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D46837"/>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D46837"/>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D46837"/>
    <w:rPr>
      <w:color w:val="2B579A"/>
      <w:shd w:val="clear" w:color="auto" w:fill="E6E6E6"/>
    </w:rPr>
  </w:style>
  <w:style w:type="character" w:styleId="HTMLAcronym">
    <w:name w:val="HTML Acronym"/>
    <w:basedOn w:val="DefaultParagraphFont"/>
    <w:uiPriority w:val="99"/>
    <w:semiHidden/>
    <w:unhideWhenUsed/>
    <w:rsid w:val="00D46837"/>
  </w:style>
  <w:style w:type="character" w:styleId="HTMLCite">
    <w:name w:val="HTML Cite"/>
    <w:basedOn w:val="DefaultParagraphFont"/>
    <w:uiPriority w:val="99"/>
    <w:semiHidden/>
    <w:unhideWhenUsed/>
    <w:rsid w:val="00D46837"/>
    <w:rPr>
      <w:i/>
      <w:iCs/>
    </w:rPr>
  </w:style>
  <w:style w:type="character" w:styleId="HTMLCode">
    <w:name w:val="HTML Code"/>
    <w:basedOn w:val="DefaultParagraphFont"/>
    <w:uiPriority w:val="99"/>
    <w:semiHidden/>
    <w:unhideWhenUsed/>
    <w:rsid w:val="00D46837"/>
    <w:rPr>
      <w:rFonts w:ascii="Consolas" w:hAnsi="Consolas" w:cs="Consolas"/>
      <w:sz w:val="22"/>
      <w:szCs w:val="20"/>
    </w:rPr>
  </w:style>
  <w:style w:type="character" w:styleId="HTMLDefinition">
    <w:name w:val="HTML Definition"/>
    <w:basedOn w:val="DefaultParagraphFont"/>
    <w:uiPriority w:val="99"/>
    <w:semiHidden/>
    <w:unhideWhenUsed/>
    <w:rsid w:val="00D46837"/>
    <w:rPr>
      <w:i/>
      <w:iCs/>
    </w:rPr>
  </w:style>
  <w:style w:type="character" w:styleId="HTMLKeyboard">
    <w:name w:val="HTML Keyboard"/>
    <w:basedOn w:val="DefaultParagraphFont"/>
    <w:uiPriority w:val="99"/>
    <w:semiHidden/>
    <w:unhideWhenUsed/>
    <w:rsid w:val="00D46837"/>
    <w:rPr>
      <w:rFonts w:ascii="Consolas" w:hAnsi="Consolas" w:cs="Consolas"/>
      <w:sz w:val="22"/>
      <w:szCs w:val="20"/>
    </w:rPr>
  </w:style>
  <w:style w:type="character" w:styleId="HTMLSample">
    <w:name w:val="HTML Sample"/>
    <w:basedOn w:val="DefaultParagraphFont"/>
    <w:uiPriority w:val="99"/>
    <w:semiHidden/>
    <w:unhideWhenUsed/>
    <w:rsid w:val="00D46837"/>
    <w:rPr>
      <w:rFonts w:ascii="Consolas" w:hAnsi="Consolas" w:cs="Consolas"/>
      <w:sz w:val="24"/>
      <w:szCs w:val="24"/>
    </w:rPr>
  </w:style>
  <w:style w:type="character" w:styleId="HTMLTypewriter">
    <w:name w:val="HTML Typewriter"/>
    <w:basedOn w:val="DefaultParagraphFont"/>
    <w:uiPriority w:val="99"/>
    <w:semiHidden/>
    <w:unhideWhenUsed/>
    <w:rsid w:val="00D46837"/>
    <w:rPr>
      <w:rFonts w:ascii="Consolas" w:hAnsi="Consolas" w:cs="Consolas"/>
      <w:sz w:val="22"/>
      <w:szCs w:val="20"/>
    </w:rPr>
  </w:style>
  <w:style w:type="character" w:styleId="HTMLVariable">
    <w:name w:val="HTML Variable"/>
    <w:basedOn w:val="DefaultParagraphFont"/>
    <w:uiPriority w:val="99"/>
    <w:semiHidden/>
    <w:unhideWhenUsed/>
    <w:rsid w:val="00D46837"/>
    <w:rPr>
      <w:i/>
      <w:iCs/>
    </w:rPr>
  </w:style>
  <w:style w:type="character" w:styleId="Hyperlink">
    <w:name w:val="Hyperlink"/>
    <w:basedOn w:val="DefaultParagraphFont"/>
    <w:uiPriority w:val="99"/>
    <w:unhideWhenUsed/>
    <w:rsid w:val="00D46837"/>
    <w:rPr>
      <w:color w:val="5F5F5F" w:themeColor="hyperlink"/>
      <w:u w:val="single"/>
    </w:rPr>
  </w:style>
  <w:style w:type="table" w:styleId="LightGrid">
    <w:name w:val="Light Grid"/>
    <w:basedOn w:val="TableNormal"/>
    <w:uiPriority w:val="62"/>
    <w:semiHidden/>
    <w:unhideWhenUsed/>
    <w:rsid w:val="00D4683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46837"/>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D46837"/>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D46837"/>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D46837"/>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D46837"/>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D46837"/>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D4683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46837"/>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D46837"/>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D46837"/>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D46837"/>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D46837"/>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D46837"/>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D4683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46837"/>
    <w:pPr>
      <w:spacing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D46837"/>
    <w:pPr>
      <w:spacing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D46837"/>
    <w:pPr>
      <w:spacing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D46837"/>
    <w:pPr>
      <w:spacing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D46837"/>
    <w:pPr>
      <w:spacing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D46837"/>
    <w:pPr>
      <w:spacing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D46837"/>
  </w:style>
  <w:style w:type="table" w:styleId="ListTable1Light">
    <w:name w:val="List Table 1 Light"/>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D4683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46837"/>
    <w:pPr>
      <w:spacing w:line="240" w:lineRule="auto"/>
    </w:pPr>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D46837"/>
    <w:pPr>
      <w:spacing w:line="240" w:lineRule="auto"/>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D46837"/>
    <w:pPr>
      <w:spacing w:line="240" w:lineRule="auto"/>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D46837"/>
    <w:pPr>
      <w:spacing w:line="240" w:lineRule="auto"/>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D46837"/>
    <w:pPr>
      <w:spacing w:line="240" w:lineRule="auto"/>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D46837"/>
    <w:pPr>
      <w:spacing w:line="240" w:lineRule="auto"/>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D4683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46837"/>
    <w:pPr>
      <w:spacing w:line="240" w:lineRule="auto"/>
    </w:pPr>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D46837"/>
    <w:pPr>
      <w:spacing w:line="240" w:lineRule="auto"/>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D46837"/>
    <w:pPr>
      <w:spacing w:line="240" w:lineRule="auto"/>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D46837"/>
    <w:pPr>
      <w:spacing w:line="240" w:lineRule="auto"/>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D46837"/>
    <w:pPr>
      <w:spacing w:line="240" w:lineRule="auto"/>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D46837"/>
    <w:pPr>
      <w:spacing w:line="240" w:lineRule="auto"/>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46837"/>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D46837"/>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D46837"/>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D46837"/>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D46837"/>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D46837"/>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D4683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46837"/>
    <w:pPr>
      <w:spacing w:line="240" w:lineRule="auto"/>
    </w:pPr>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46837"/>
    <w:pPr>
      <w:spacing w:line="240" w:lineRule="auto"/>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46837"/>
    <w:pPr>
      <w:spacing w:line="240" w:lineRule="auto"/>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46837"/>
    <w:pPr>
      <w:spacing w:line="240" w:lineRule="auto"/>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46837"/>
    <w:pPr>
      <w:spacing w:line="240" w:lineRule="auto"/>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46837"/>
    <w:pPr>
      <w:spacing w:line="240" w:lineRule="auto"/>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46837"/>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46837"/>
    <w:pPr>
      <w:spacing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51"/>
    <w:rsid w:val="00D46837"/>
    <w:pPr>
      <w:spacing w:line="240" w:lineRule="auto"/>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D46837"/>
    <w:pPr>
      <w:spacing w:line="240" w:lineRule="auto"/>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D46837"/>
    <w:pPr>
      <w:spacing w:line="240" w:lineRule="auto"/>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D46837"/>
    <w:pPr>
      <w:spacing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D46837"/>
    <w:pPr>
      <w:spacing w:line="240" w:lineRule="auto"/>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D4683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46837"/>
    <w:pPr>
      <w:spacing w:line="240" w:lineRule="auto"/>
    </w:pPr>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46837"/>
    <w:pPr>
      <w:spacing w:line="240" w:lineRule="auto"/>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46837"/>
    <w:pPr>
      <w:spacing w:line="240" w:lineRule="auto"/>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46837"/>
    <w:pPr>
      <w:spacing w:line="240" w:lineRule="auto"/>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46837"/>
    <w:pPr>
      <w:spacing w:line="240" w:lineRule="auto"/>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46837"/>
    <w:pPr>
      <w:spacing w:line="240" w:lineRule="auto"/>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D4683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46837"/>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D46837"/>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D46837"/>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D46837"/>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D46837"/>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D46837"/>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D46837"/>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46837"/>
    <w:pPr>
      <w:spacing w:line="240" w:lineRule="auto"/>
    </w:p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D46837"/>
    <w:pPr>
      <w:spacing w:line="240" w:lineRule="auto"/>
    </w:p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D46837"/>
    <w:pPr>
      <w:spacing w:line="240" w:lineRule="auto"/>
    </w:p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D46837"/>
    <w:pPr>
      <w:spacing w:line="240" w:lineRule="auto"/>
    </w:p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D46837"/>
    <w:pPr>
      <w:spacing w:line="240" w:lineRule="auto"/>
    </w:p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D46837"/>
    <w:pPr>
      <w:spacing w:line="240" w:lineRule="auto"/>
    </w:p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4683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46837"/>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46837"/>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46837"/>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46837"/>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46837"/>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46837"/>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46837"/>
    <w:rPr>
      <w:color w:val="2B579A"/>
      <w:shd w:val="clear" w:color="auto" w:fill="E6E6E6"/>
    </w:rPr>
  </w:style>
  <w:style w:type="character" w:styleId="PageNumber">
    <w:name w:val="page number"/>
    <w:basedOn w:val="DefaultParagraphFont"/>
    <w:uiPriority w:val="99"/>
    <w:semiHidden/>
    <w:unhideWhenUsed/>
    <w:rsid w:val="00D46837"/>
  </w:style>
  <w:style w:type="table" w:styleId="PlainTable1">
    <w:name w:val="Plain Table 1"/>
    <w:basedOn w:val="TableNormal"/>
    <w:uiPriority w:val="41"/>
    <w:rsid w:val="00D4683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4683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4683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4683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4683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D46837"/>
    <w:rPr>
      <w:u w:val="dotted"/>
    </w:rPr>
  </w:style>
  <w:style w:type="table" w:styleId="Table3Deffects1">
    <w:name w:val="Table 3D effects 1"/>
    <w:basedOn w:val="TableNormal"/>
    <w:uiPriority w:val="99"/>
    <w:semiHidden/>
    <w:unhideWhenUsed/>
    <w:rsid w:val="00D46837"/>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46837"/>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46837"/>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46837"/>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46837"/>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4683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46837"/>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4683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46837"/>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46837"/>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46837"/>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46837"/>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46837"/>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46837"/>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46837"/>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4683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46837"/>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4683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46837"/>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46837"/>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46837"/>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46837"/>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46837"/>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4683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4683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46837"/>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46837"/>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46837"/>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4683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4683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D4683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46837"/>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4683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4683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D4683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46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46837"/>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46837"/>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D46837"/>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autoRedefine/>
    <w:uiPriority w:val="39"/>
    <w:semiHidden/>
    <w:unhideWhenUsed/>
    <w:rsid w:val="00D46837"/>
    <w:pPr>
      <w:spacing w:after="100"/>
    </w:pPr>
  </w:style>
  <w:style w:type="paragraph" w:styleId="TOC2">
    <w:name w:val="toc 2"/>
    <w:basedOn w:val="Normal"/>
    <w:next w:val="Normal"/>
    <w:autoRedefine/>
    <w:uiPriority w:val="39"/>
    <w:semiHidden/>
    <w:unhideWhenUsed/>
    <w:rsid w:val="00D46837"/>
    <w:pPr>
      <w:spacing w:after="100"/>
      <w:ind w:left="240"/>
    </w:pPr>
  </w:style>
  <w:style w:type="paragraph" w:styleId="TOC3">
    <w:name w:val="toc 3"/>
    <w:basedOn w:val="Normal"/>
    <w:next w:val="Normal"/>
    <w:autoRedefine/>
    <w:uiPriority w:val="39"/>
    <w:semiHidden/>
    <w:unhideWhenUsed/>
    <w:rsid w:val="00D46837"/>
    <w:pPr>
      <w:spacing w:after="100"/>
      <w:ind w:left="480"/>
    </w:pPr>
  </w:style>
  <w:style w:type="character" w:customStyle="1" w:styleId="UnresolvedMention1">
    <w:name w:val="Unresolved Mention1"/>
    <w:basedOn w:val="DefaultParagraphFont"/>
    <w:uiPriority w:val="99"/>
    <w:semiHidden/>
    <w:unhideWhenUsed/>
    <w:rsid w:val="00583D7A"/>
    <w:rPr>
      <w:color w:val="595959" w:themeColor="text1" w:themeTint="A6"/>
      <w:shd w:val="clear" w:color="auto" w:fill="E6E6E6"/>
    </w:rPr>
  </w:style>
  <w:style w:type="character" w:styleId="UnresolvedMention">
    <w:name w:val="Unresolved Mention"/>
    <w:basedOn w:val="DefaultParagraphFont"/>
    <w:uiPriority w:val="99"/>
    <w:semiHidden/>
    <w:unhideWhenUsed/>
    <w:rsid w:val="007E4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02684071">
      <w:bodyDiv w:val="1"/>
      <w:marLeft w:val="0"/>
      <w:marRight w:val="0"/>
      <w:marTop w:val="0"/>
      <w:marBottom w:val="0"/>
      <w:divBdr>
        <w:top w:val="none" w:sz="0" w:space="0" w:color="auto"/>
        <w:left w:val="none" w:sz="0" w:space="0" w:color="auto"/>
        <w:bottom w:val="none" w:sz="0" w:space="0" w:color="auto"/>
        <w:right w:val="none" w:sz="0" w:space="0" w:color="auto"/>
      </w:divBdr>
      <w:divsChild>
        <w:div w:id="606471339">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 w:id="454520687">
      <w:bodyDiv w:val="1"/>
      <w:marLeft w:val="0"/>
      <w:marRight w:val="0"/>
      <w:marTop w:val="0"/>
      <w:marBottom w:val="0"/>
      <w:divBdr>
        <w:top w:val="none" w:sz="0" w:space="0" w:color="auto"/>
        <w:left w:val="none" w:sz="0" w:space="0" w:color="auto"/>
        <w:bottom w:val="none" w:sz="0" w:space="0" w:color="auto"/>
        <w:right w:val="none" w:sz="0" w:space="0" w:color="auto"/>
      </w:divBdr>
      <w:divsChild>
        <w:div w:id="1087773862">
          <w:marLeft w:val="0"/>
          <w:marRight w:val="0"/>
          <w:marTop w:val="0"/>
          <w:marBottom w:val="0"/>
          <w:divBdr>
            <w:top w:val="none" w:sz="0" w:space="0" w:color="auto"/>
            <w:left w:val="none" w:sz="0" w:space="0" w:color="auto"/>
            <w:bottom w:val="none" w:sz="0" w:space="0" w:color="auto"/>
            <w:right w:val="none" w:sz="0" w:space="0" w:color="auto"/>
          </w:divBdr>
          <w:divsChild>
            <w:div w:id="40534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wpi.edu/Pubs/E-project/Available/E-project-072716-191454/unrestricted/Bar_Harbor_2016_Carbon_Footprint_IQP.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tionalgeographic.com/travel/national-parks/article/acadia-national-par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ationalgeographic.com/travel/national-parks/article/acadia-national-park"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5</Pages>
  <Words>786</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john matheka</cp:lastModifiedBy>
  <cp:revision>8</cp:revision>
  <dcterms:created xsi:type="dcterms:W3CDTF">2021-05-28T07:46:00Z</dcterms:created>
  <dcterms:modified xsi:type="dcterms:W3CDTF">2021-05-28T12:13:00Z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